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6" w:rsidRPr="00FB2706" w:rsidRDefault="00FB2706" w:rsidP="00FB2706">
      <w:pPr>
        <w:jc w:val="center"/>
        <w:rPr>
          <w:rFonts w:ascii="Ampir Deco" w:hAnsi="Ampir Deco"/>
          <w:b/>
          <w:sz w:val="36"/>
          <w:szCs w:val="36"/>
        </w:rPr>
      </w:pPr>
      <w:r w:rsidRPr="00FB2706">
        <w:rPr>
          <w:rFonts w:ascii="Ampir Deco" w:hAnsi="Ampir Deco"/>
          <w:b/>
          <w:sz w:val="36"/>
          <w:szCs w:val="36"/>
        </w:rPr>
        <w:t>Консультация для родите</w:t>
      </w:r>
      <w:bookmarkStart w:id="0" w:name="_GoBack"/>
      <w:bookmarkEnd w:id="0"/>
      <w:r w:rsidRPr="00FB2706">
        <w:rPr>
          <w:rFonts w:ascii="Ampir Deco" w:hAnsi="Ampir Deco"/>
          <w:b/>
          <w:sz w:val="36"/>
          <w:szCs w:val="36"/>
        </w:rPr>
        <w:t>лей</w:t>
      </w:r>
    </w:p>
    <w:p w:rsidR="00FB2706" w:rsidRPr="00FB2706" w:rsidRDefault="00FB2706" w:rsidP="00FB2706">
      <w:pPr>
        <w:jc w:val="center"/>
        <w:rPr>
          <w:rFonts w:ascii="Ampir Deco" w:hAnsi="Ampir Deco"/>
          <w:b/>
          <w:sz w:val="36"/>
          <w:szCs w:val="36"/>
        </w:rPr>
      </w:pPr>
      <w:r w:rsidRPr="00FB2706">
        <w:rPr>
          <w:rFonts w:ascii="Ampir Deco" w:hAnsi="Ampir Deco"/>
          <w:b/>
          <w:sz w:val="36"/>
          <w:szCs w:val="36"/>
        </w:rPr>
        <w:t>«Театральная деятельность в детском саду»</w:t>
      </w:r>
    </w:p>
    <w:p w:rsidR="00FB2706" w:rsidRDefault="00FB2706" w:rsidP="00FB2706">
      <w:pPr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>
        <w:rPr>
          <w:sz w:val="27"/>
          <w:szCs w:val="28"/>
        </w:rPr>
        <w:t>умело</w:t>
      </w:r>
      <w:proofErr w:type="gramEnd"/>
      <w:r>
        <w:rPr>
          <w:sz w:val="27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Таким образом, театрализованная деятельность - важнейшее средство развития у детей </w:t>
      </w:r>
      <w:proofErr w:type="spellStart"/>
      <w:r>
        <w:rPr>
          <w:sz w:val="27"/>
          <w:szCs w:val="28"/>
        </w:rPr>
        <w:t>эмпатии</w:t>
      </w:r>
      <w:proofErr w:type="spellEnd"/>
      <w:r>
        <w:rPr>
          <w:sz w:val="27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  <w:u w:val="single"/>
        </w:rPr>
        <w:t>Содержание театрализованных занятий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Содержание театрализованных занятий включает в себя:</w:t>
      </w:r>
    </w:p>
    <w:p w:rsidR="00FB2706" w:rsidRDefault="00FB2706" w:rsidP="00FB2706">
      <w:pPr>
        <w:numPr>
          <w:ilvl w:val="0"/>
          <w:numId w:val="1"/>
        </w:numPr>
        <w:jc w:val="both"/>
        <w:rPr>
          <w:sz w:val="27"/>
          <w:szCs w:val="28"/>
        </w:rPr>
      </w:pPr>
      <w:r>
        <w:rPr>
          <w:sz w:val="27"/>
          <w:szCs w:val="28"/>
        </w:rPr>
        <w:t>Просмотр кукольных спектаклей и беседы по ним;</w:t>
      </w:r>
    </w:p>
    <w:p w:rsidR="00FB2706" w:rsidRDefault="00FB2706" w:rsidP="00FB2706">
      <w:pPr>
        <w:numPr>
          <w:ilvl w:val="0"/>
          <w:numId w:val="1"/>
        </w:numPr>
        <w:jc w:val="both"/>
        <w:rPr>
          <w:sz w:val="27"/>
          <w:szCs w:val="28"/>
        </w:rPr>
      </w:pPr>
      <w:r>
        <w:rPr>
          <w:sz w:val="27"/>
          <w:szCs w:val="28"/>
        </w:rPr>
        <w:t>Разыгрывание разнообразных сказок и инсценировок;</w:t>
      </w:r>
    </w:p>
    <w:p w:rsidR="00FB2706" w:rsidRDefault="00FB2706" w:rsidP="00FB2706">
      <w:pPr>
        <w:numPr>
          <w:ilvl w:val="0"/>
          <w:numId w:val="1"/>
        </w:numPr>
        <w:jc w:val="both"/>
        <w:rPr>
          <w:sz w:val="27"/>
          <w:szCs w:val="28"/>
        </w:rPr>
      </w:pPr>
      <w:r>
        <w:rPr>
          <w:sz w:val="27"/>
          <w:szCs w:val="28"/>
        </w:rPr>
        <w:t>Упражнения по формированию выразительности исполнения (вербальной и невербальной);</w:t>
      </w:r>
    </w:p>
    <w:p w:rsidR="00FB2706" w:rsidRDefault="00FB2706" w:rsidP="00FB2706">
      <w:pPr>
        <w:numPr>
          <w:ilvl w:val="0"/>
          <w:numId w:val="1"/>
        </w:numPr>
        <w:jc w:val="both"/>
        <w:rPr>
          <w:sz w:val="27"/>
          <w:szCs w:val="28"/>
        </w:rPr>
      </w:pPr>
      <w:r>
        <w:rPr>
          <w:sz w:val="27"/>
          <w:szCs w:val="28"/>
        </w:rPr>
        <w:t>Упражнения по социально-эмоциональному развитию детей дошкольного возраста;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  <w:u w:val="single"/>
        </w:rPr>
        <w:t>Построение среды для театрализованной деятельности.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</w:t>
      </w:r>
      <w:r>
        <w:rPr>
          <w:sz w:val="27"/>
          <w:szCs w:val="28"/>
        </w:rPr>
        <w:lastRenderedPageBreak/>
        <w:t>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>Индивидуальные социально-психологические особенности ребенка;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>Особенности его эмоционально-личностного развития;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>Интересы, склонности, предпочтения и потребности;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>Любознательность, исследовательский интерес и творческие способности;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Возрастные и </w:t>
      </w:r>
      <w:proofErr w:type="spellStart"/>
      <w:r>
        <w:rPr>
          <w:sz w:val="27"/>
          <w:szCs w:val="28"/>
        </w:rPr>
        <w:t>полоролевые</w:t>
      </w:r>
      <w:proofErr w:type="spellEnd"/>
      <w:r>
        <w:rPr>
          <w:sz w:val="27"/>
          <w:szCs w:val="28"/>
        </w:rPr>
        <w:t xml:space="preserve"> особенности;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  <w:u w:val="single"/>
        </w:rPr>
        <w:t>Театр и родители?!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FB2706" w:rsidRP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FB2706" w:rsidRPr="00FB2706" w:rsidRDefault="00FB2706" w:rsidP="00FB2706">
      <w:pPr>
        <w:jc w:val="both"/>
        <w:rPr>
          <w:sz w:val="27"/>
          <w:szCs w:val="28"/>
        </w:rPr>
      </w:pPr>
    </w:p>
    <w:p w:rsidR="00FB2706" w:rsidRP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rFonts w:ascii="Ampir Deco" w:hAnsi="Ampir Deco"/>
          <w:b/>
          <w:sz w:val="36"/>
          <w:szCs w:val="36"/>
        </w:rPr>
      </w:pPr>
      <w:r>
        <w:rPr>
          <w:rFonts w:ascii="Ampir Deco" w:hAnsi="Ampir Deco"/>
          <w:b/>
          <w:sz w:val="36"/>
          <w:szCs w:val="36"/>
        </w:rPr>
        <w:t>Родительское собрание: «Театр – наш друг и помощник»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b/>
          <w:sz w:val="27"/>
          <w:szCs w:val="28"/>
        </w:rPr>
        <w:t>Цели</w:t>
      </w:r>
      <w:r>
        <w:rPr>
          <w:sz w:val="27"/>
          <w:szCs w:val="28"/>
        </w:rPr>
        <w:t>: 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b/>
          <w:sz w:val="27"/>
          <w:szCs w:val="28"/>
        </w:rPr>
        <w:t>Форма проведения:</w:t>
      </w:r>
      <w:r>
        <w:rPr>
          <w:sz w:val="27"/>
          <w:szCs w:val="28"/>
        </w:rPr>
        <w:t xml:space="preserve"> круглый стол.</w:t>
      </w:r>
    </w:p>
    <w:p w:rsidR="00FB2706" w:rsidRDefault="00FB2706" w:rsidP="00FB2706">
      <w:pPr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План проведения: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1.Развитие детей в театрализованной деятельности.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2.Анкетирование родителей.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3.Играем, как дети.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А</w:t>
      </w:r>
      <w:proofErr w:type="gramStart"/>
      <w:r>
        <w:rPr>
          <w:sz w:val="27"/>
          <w:szCs w:val="28"/>
        </w:rPr>
        <w:t>)В</w:t>
      </w:r>
      <w:proofErr w:type="gramEnd"/>
      <w:r>
        <w:rPr>
          <w:sz w:val="27"/>
          <w:szCs w:val="28"/>
        </w:rPr>
        <w:t>олшебные средства понимания.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Б) Игры со скороговорками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В) Пальчиковые игры со словами.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Г) Пантомимические этюды и упражнения.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4.Наш театральный уголок.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5.Подведение итогов собрания. Принятие решения.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Подготовительный этап: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1.Разработка сценария.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2.Подготовка необходимого оборудования и материала для проведения круглого стола.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3.Оформления групповой комнаты.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4.Подготовка памятки для родителей.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5.Оформление цитат: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Константин Сергеевич Станиславский «Театр начинается с вешалки».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Николай Гоголь «Театр – это такая кафедра, с которой можно много сказать миру добра».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Вольтер. «Театр поучает так, как этого не сделать толстой книге».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Александр Герцен. «Театр – высшая инстанция для решения жизненных вопросов».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Развитие детей в театрализованной деятельности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>
        <w:rPr>
          <w:sz w:val="27"/>
          <w:szCs w:val="28"/>
        </w:rPr>
        <w:t>потешки</w:t>
      </w:r>
      <w:proofErr w:type="spellEnd"/>
      <w:r>
        <w:rPr>
          <w:sz w:val="27"/>
          <w:szCs w:val="28"/>
        </w:rPr>
        <w:t xml:space="preserve">. </w:t>
      </w:r>
      <w:proofErr w:type="gramStart"/>
      <w:r>
        <w:rPr>
          <w:sz w:val="27"/>
          <w:szCs w:val="28"/>
        </w:rPr>
        <w:t>Но</w:t>
      </w:r>
      <w:proofErr w:type="gramEnd"/>
      <w:r>
        <w:rPr>
          <w:sz w:val="27"/>
          <w:szCs w:val="28"/>
        </w:rPr>
        <w:t xml:space="preserve">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Театрализованная деятельность – это самый распространенный вид детского творчества.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 (имитация движений различных животных)</w:t>
      </w:r>
      <w:proofErr w:type="gramStart"/>
      <w:r>
        <w:rPr>
          <w:sz w:val="27"/>
          <w:szCs w:val="28"/>
        </w:rPr>
        <w:t>.К</w:t>
      </w:r>
      <w:proofErr w:type="gramEnd"/>
      <w:r>
        <w:rPr>
          <w:sz w:val="27"/>
          <w:szCs w:val="28"/>
        </w:rPr>
        <w:t xml:space="preserve">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</w:t>
      </w:r>
      <w:r>
        <w:rPr>
          <w:sz w:val="27"/>
          <w:szCs w:val="28"/>
        </w:rPr>
        <w:lastRenderedPageBreak/>
        <w:t xml:space="preserve">почитать ребенку книжку. А как загораются глаза малыша, когда взрослый читает вслух, интонационно выделяя характер каждого героя произведения!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Предварительно было проведено анкетирование родителей. Результаты анкетирования были оглашены на родительском собрании.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Анкета для родителей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1.Сколько лет вашему ребенку?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 В </w:t>
      </w:r>
      <w:proofErr w:type="gramStart"/>
      <w:r>
        <w:rPr>
          <w:sz w:val="27"/>
          <w:szCs w:val="28"/>
        </w:rPr>
        <w:t>течение</w:t>
      </w:r>
      <w:proofErr w:type="gramEnd"/>
      <w:r>
        <w:rPr>
          <w:sz w:val="27"/>
          <w:szCs w:val="28"/>
        </w:rPr>
        <w:t xml:space="preserve"> какого периода он посещает дошкольное учреждение?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3.В каких формах у ребенка проявляется творчество?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4.Делится ли он своими впечатлениями о театрализованных представлениях, занятиях, праздниках, проводимых в детском саду?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5.Вызывают ли эмоциональный отклик у него кукольные спектакли?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6.Есть ли в доме детские кассеты, диски с записями сказок?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7.Устраиваете ли вы дома театрализованные представления?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8.Были ли вы со своим ребенком в театре?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9.Ваши пожелание и предложения по театрализованной деятельности  в нашем саду.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Большое спасибо!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Уважаемые родители! Сейчас поиграем с вами так, как мы играем с детьми </w:t>
      </w:r>
      <w:proofErr w:type="gramStart"/>
      <w:r>
        <w:rPr>
          <w:sz w:val="27"/>
          <w:szCs w:val="28"/>
        </w:rPr>
        <w:t>на</w:t>
      </w:r>
      <w:proofErr w:type="gramEnd"/>
      <w:r>
        <w:rPr>
          <w:sz w:val="27"/>
          <w:szCs w:val="28"/>
        </w:rPr>
        <w:t xml:space="preserve"> занятий по театрализованной деятельности. Но вначале ответьте на вопросы.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*Если бы все люди не могли говорить, но знали слова, как бы они понимали друг друга? (С помощью жестов, мимики, позы туловища).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*Меняется ли голос человека в зависимости от его настроения? Как?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*Можем ли мы узнать о настроении человека, не видя его лица? Как? (По позе, жестам.)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*Можем ли мы назвать интонацию, мимику, пантомимику (жесты, поза человека) «волшебными» средствами понимания?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*Вспомните, какие  жесты вы знаете и используете при общении? (Приветствие, прощание и др.)</w:t>
      </w: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Игра «Узнай по голосу»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Водящий в центре круга с закрытыми глазами. Все движутся по кругу со словами: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Мы немножко поиграли,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А теперь в кружок мы встали.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Ты загадку отгадай.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Кто назвал тебя – узнай!</w:t>
      </w:r>
    </w:p>
    <w:p w:rsidR="00FB2706" w:rsidRDefault="00FB2706" w:rsidP="00FB2706">
      <w:pPr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Водящий называет по имени сказавшего ему:</w:t>
      </w:r>
      <w:proofErr w:type="gramEnd"/>
      <w:r>
        <w:rPr>
          <w:sz w:val="27"/>
          <w:szCs w:val="28"/>
        </w:rPr>
        <w:t xml:space="preserve"> «Узнай, кто я?»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Игра «Иностранец»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Упражнения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      С помощью мимики выразите горе, радость, боль, страх, удивление.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2.      Покажите, как вы сидите у телевизора (захватывающий фильм), за шахматной доской, на рыбалке (клюет).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Игры со скороговорками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</w:t>
      </w:r>
      <w:proofErr w:type="gramStart"/>
      <w:r>
        <w:rPr>
          <w:sz w:val="27"/>
          <w:szCs w:val="28"/>
        </w:rPr>
        <w:t>.С</w:t>
      </w:r>
      <w:proofErr w:type="gramEnd"/>
      <w:r>
        <w:rPr>
          <w:sz w:val="27"/>
          <w:szCs w:val="28"/>
        </w:rPr>
        <w:t>короговорки помогают детям научиться быстро и чисто проговаривать труднопроизносимые слова и фразы.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Варианты скороговорок: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Мамаша </w:t>
      </w:r>
      <w:proofErr w:type="spellStart"/>
      <w:r>
        <w:rPr>
          <w:sz w:val="27"/>
          <w:szCs w:val="28"/>
        </w:rPr>
        <w:t>Ромаше</w:t>
      </w:r>
      <w:proofErr w:type="spellEnd"/>
      <w:r>
        <w:rPr>
          <w:sz w:val="27"/>
          <w:szCs w:val="28"/>
        </w:rPr>
        <w:t xml:space="preserve"> дала сыворотку из-под простокваши.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Король </w:t>
      </w:r>
      <w:proofErr w:type="gramStart"/>
      <w:r>
        <w:rPr>
          <w:sz w:val="27"/>
          <w:szCs w:val="28"/>
        </w:rPr>
        <w:t>–о</w:t>
      </w:r>
      <w:proofErr w:type="gramEnd"/>
      <w:r>
        <w:rPr>
          <w:sz w:val="27"/>
          <w:szCs w:val="28"/>
        </w:rPr>
        <w:t>рел, орел-король.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У Сени и Сани в сетях сом с усами.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Испорченный телефон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Пальчиковые игры со словами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Два щенка,                              Кулаки правой и левой руки поочередно становятся на стол ребром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Щека к щеке,                                 Кулачки трутся друг о друга.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Щиплют щетку                              Правая ладонь обхватывает кончики пальцев </w:t>
      </w:r>
      <w:proofErr w:type="gramStart"/>
      <w:r>
        <w:rPr>
          <w:sz w:val="27"/>
          <w:szCs w:val="28"/>
        </w:rPr>
        <w:t>левой</w:t>
      </w:r>
      <w:proofErr w:type="gramEnd"/>
      <w:r>
        <w:rPr>
          <w:sz w:val="27"/>
          <w:szCs w:val="28"/>
        </w:rPr>
        <w:t>, и наоборот.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 уголке.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Пантомимические этюды и упражнения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Покажите, как</w:t>
      </w:r>
      <w:proofErr w:type="gramStart"/>
      <w:r>
        <w:rPr>
          <w:sz w:val="27"/>
          <w:szCs w:val="28"/>
        </w:rPr>
        <w:t xml:space="preserve"> :</w:t>
      </w:r>
      <w:proofErr w:type="gramEnd"/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-вратарь ловит мяч;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-зоолог ловит бабочку;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-рыбак ловит большую рыбу;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-ребенок ловит муху.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lastRenderedPageBreak/>
        <w:t>Попробуйте изобразить: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-парикмахера;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-пожарника;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-строителя;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-космонавта.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Наш театральный уголок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Благодарность.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Большое спасибо всем родителям, кто откликнулся на нашу просьбу и помог материально пополнить базу уголка театрализованной деятельности!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proofErr w:type="gramStart"/>
      <w:r>
        <w:rPr>
          <w:sz w:val="27"/>
          <w:szCs w:val="28"/>
        </w:rPr>
        <w:t xml:space="preserve">Теперь у нас есть несколько видов театра: театр картинок, настольный театр,  театр масок, тактильный театр, пальчиковый театр, </w:t>
      </w:r>
      <w:proofErr w:type="spellStart"/>
      <w:r>
        <w:rPr>
          <w:sz w:val="27"/>
          <w:szCs w:val="28"/>
        </w:rPr>
        <w:t>варежковый</w:t>
      </w:r>
      <w:proofErr w:type="spellEnd"/>
      <w:r>
        <w:rPr>
          <w:sz w:val="27"/>
          <w:szCs w:val="28"/>
        </w:rPr>
        <w:t xml:space="preserve"> театр, магнитный, театр оригами, йогуртовый театр, театр помпонов, театр на нитках, на палочках.</w:t>
      </w:r>
      <w:proofErr w:type="gramEnd"/>
      <w:r>
        <w:rPr>
          <w:sz w:val="27"/>
          <w:szCs w:val="28"/>
        </w:rPr>
        <w:t xml:space="preserve"> А какие у нас красивые верховые куклы на </w:t>
      </w:r>
      <w:proofErr w:type="spellStart"/>
      <w:r>
        <w:rPr>
          <w:sz w:val="27"/>
          <w:szCs w:val="28"/>
        </w:rPr>
        <w:t>гапите</w:t>
      </w:r>
      <w:proofErr w:type="spellEnd"/>
      <w:r>
        <w:rPr>
          <w:sz w:val="27"/>
          <w:szCs w:val="28"/>
        </w:rPr>
        <w:t xml:space="preserve"> и картонные и сшитые, из мягких игрушек, причем разных размеров. Так же имеются у нас ширмы и различные домики. Кроме видов театра, изготовленного своими руками, имеется и театр фабричного производства, который также востребован детьми. Все это способствует театральной деятельности детей, умению перевоплощаться, способности к импровизации, </w:t>
      </w:r>
      <w:proofErr w:type="spellStart"/>
      <w:r>
        <w:rPr>
          <w:sz w:val="27"/>
          <w:szCs w:val="28"/>
        </w:rPr>
        <w:t>коммуникативности</w:t>
      </w:r>
      <w:proofErr w:type="spellEnd"/>
      <w:r>
        <w:rPr>
          <w:sz w:val="27"/>
          <w:szCs w:val="28"/>
        </w:rPr>
        <w:t xml:space="preserve"> и расширению словарного запаса.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В родительский уголок поместить памятку для родителей.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Домашний театр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</w:t>
      </w:r>
      <w:proofErr w:type="gramStart"/>
      <w:r>
        <w:rPr>
          <w:sz w:val="27"/>
          <w:szCs w:val="28"/>
        </w:rPr>
        <w:t>но</w:t>
      </w:r>
      <w:proofErr w:type="gramEnd"/>
      <w:r>
        <w:rPr>
          <w:sz w:val="27"/>
          <w:szCs w:val="28"/>
        </w:rPr>
        <w:t xml:space="preserve"> сколько радости получает ребенок, когда его папа вдруг становится волком, мама – лисой, а дедушка – медведем!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Вариант решения родительского собрания: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1.Использовать информацию, полученную на родительском собрании, в рамках развития детей в театрализованной деятельности.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2.Поддерживать интерес детей к театральной деятельности в детском саду и дома.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3.Позаботиться родителям о технических средства</w:t>
      </w:r>
      <w:proofErr w:type="gramStart"/>
      <w:r>
        <w:rPr>
          <w:sz w:val="27"/>
          <w:szCs w:val="28"/>
        </w:rPr>
        <w:t>х(</w:t>
      </w:r>
      <w:proofErr w:type="gramEnd"/>
      <w:r>
        <w:rPr>
          <w:sz w:val="27"/>
          <w:szCs w:val="28"/>
        </w:rPr>
        <w:t>диски, кассеты), способствующих развитию творческого потенциала детей.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4.Уделять серьезное внимание выбору художественной литературы для чтения детям.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</w:p>
    <w:p w:rsidR="00266EFC" w:rsidRDefault="00266EFC"/>
    <w:sectPr w:rsidR="00266EFC" w:rsidSect="00FF698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0F3"/>
    <w:multiLevelType w:val="hybridMultilevel"/>
    <w:tmpl w:val="0900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659"/>
    <w:multiLevelType w:val="hybridMultilevel"/>
    <w:tmpl w:val="4002E3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05"/>
    <w:rsid w:val="00266EFC"/>
    <w:rsid w:val="00B87705"/>
    <w:rsid w:val="00C44297"/>
    <w:rsid w:val="00FB2706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1912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Соняша</dc:creator>
  <cp:keywords/>
  <dc:description/>
  <cp:lastModifiedBy>User</cp:lastModifiedBy>
  <cp:revision>4</cp:revision>
  <dcterms:created xsi:type="dcterms:W3CDTF">2013-02-17T15:32:00Z</dcterms:created>
  <dcterms:modified xsi:type="dcterms:W3CDTF">2017-05-30T11:53:00Z</dcterms:modified>
</cp:coreProperties>
</file>